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7CE" w:rsidRDefault="001777CE" w:rsidP="001777CE">
      <w:pPr>
        <w:spacing w:after="0"/>
      </w:pPr>
      <w:r>
        <w:t>Ministry of Energy and Mines</w:t>
      </w:r>
    </w:p>
    <w:p w:rsidR="001777CE" w:rsidRDefault="001777CE" w:rsidP="001777CE">
      <w:pPr>
        <w:spacing w:after="0"/>
      </w:pPr>
      <w:r>
        <w:t>Victoria, BC</w:t>
      </w:r>
    </w:p>
    <w:p w:rsidR="001777CE" w:rsidRDefault="001777CE" w:rsidP="001777CE">
      <w:pPr>
        <w:spacing w:after="0"/>
      </w:pPr>
      <w:r>
        <w:t>BY upload re referral number 109994684</w:t>
      </w:r>
    </w:p>
    <w:p w:rsidR="001777CE" w:rsidRDefault="001777CE" w:rsidP="001777CE">
      <w:pPr>
        <w:spacing w:after="0"/>
      </w:pPr>
    </w:p>
    <w:p w:rsidR="001777CE" w:rsidRDefault="001777CE" w:rsidP="001777CE">
      <w:pPr>
        <w:spacing w:after="0"/>
      </w:pPr>
      <w:r>
        <w:t>Dear Ministry of Mines,</w:t>
      </w:r>
    </w:p>
    <w:p w:rsidR="001777CE" w:rsidRDefault="001777CE" w:rsidP="001777CE">
      <w:pPr>
        <w:spacing w:after="0"/>
      </w:pPr>
    </w:p>
    <w:p w:rsidR="001777CE" w:rsidRDefault="001777CE" w:rsidP="001777CE">
      <w:pPr>
        <w:spacing w:after="0"/>
        <w:rPr>
          <w:b/>
          <w:u w:val="single"/>
        </w:rPr>
      </w:pPr>
      <w:r w:rsidRPr="001777CE">
        <w:rPr>
          <w:b/>
          <w:u w:val="single"/>
        </w:rPr>
        <w:t>Multi-Year, Area Based Permit application of Imperial Metals, Mine No. 0700195</w:t>
      </w:r>
    </w:p>
    <w:p w:rsidR="001777CE" w:rsidRDefault="001777CE" w:rsidP="001777CE">
      <w:pPr>
        <w:spacing w:after="0"/>
        <w:rPr>
          <w:b/>
          <w:u w:val="single"/>
        </w:rPr>
      </w:pPr>
    </w:p>
    <w:p w:rsidR="001777CE" w:rsidRDefault="001777CE" w:rsidP="001777CE">
      <w:pPr>
        <w:spacing w:after="0"/>
      </w:pPr>
      <w:r>
        <w:t xml:space="preserve">I write to express concern over </w:t>
      </w:r>
      <w:proofErr w:type="spellStart"/>
      <w:r>
        <w:t>permiting</w:t>
      </w:r>
      <w:proofErr w:type="spellEnd"/>
      <w:r>
        <w:t xml:space="preserve"> of further explanation within the “Donut Hole” of the upper Skagit River watershed between Skagit Provincial Park and Manning Provincial Park.</w:t>
      </w:r>
    </w:p>
    <w:p w:rsidR="001777CE" w:rsidRDefault="001777CE" w:rsidP="001777CE">
      <w:pPr>
        <w:spacing w:after="0"/>
      </w:pPr>
    </w:p>
    <w:p w:rsidR="001777CE" w:rsidRDefault="001777CE" w:rsidP="001777CE">
      <w:pPr>
        <w:spacing w:after="0"/>
      </w:pPr>
      <w:r>
        <w:t>I spent a great deal of my youth working to stop the High Ross Dam from inundating the Canadian Skagit Valley, and later as a government MLA, persuading the Government of British Columbia to upgrade the Skagit Valley to Provincial Park Status.</w:t>
      </w:r>
    </w:p>
    <w:p w:rsidR="001777CE" w:rsidRDefault="001777CE" w:rsidP="001777CE">
      <w:pPr>
        <w:spacing w:after="0"/>
      </w:pPr>
    </w:p>
    <w:p w:rsidR="001777CE" w:rsidRDefault="001777CE" w:rsidP="001777CE">
      <w:pPr>
        <w:spacing w:after="0"/>
      </w:pPr>
      <w:r>
        <w:t xml:space="preserve">I was alarmed and profoundly disturbed when the former Government and current Government allowed </w:t>
      </w:r>
      <w:proofErr w:type="spellStart"/>
      <w:r>
        <w:t>clearcut</w:t>
      </w:r>
      <w:proofErr w:type="spellEnd"/>
      <w:r>
        <w:t xml:space="preserve"> logging in the </w:t>
      </w:r>
      <w:proofErr w:type="spellStart"/>
      <w:r>
        <w:t>Smitheram</w:t>
      </w:r>
      <w:proofErr w:type="spellEnd"/>
      <w:r>
        <w:t xml:space="preserve"> Creek and Norwegian Creek drainages of this area in the early 2000’s and again during 2018 (sneakily, without any opportunity for public comment).</w:t>
      </w:r>
    </w:p>
    <w:p w:rsidR="001777CE" w:rsidRDefault="001777CE" w:rsidP="001777CE">
      <w:pPr>
        <w:spacing w:after="0"/>
      </w:pPr>
    </w:p>
    <w:p w:rsidR="001777CE" w:rsidRDefault="001777CE" w:rsidP="001777CE">
      <w:pPr>
        <w:spacing w:after="0"/>
      </w:pPr>
      <w:r>
        <w:t xml:space="preserve">I have read the Project Proposal Document.  While the proponent may indeed be able to reclaim areas of trenching, its record with respect to past work in this area is not encouraging.  See large scars in the area of prior </w:t>
      </w:r>
      <w:proofErr w:type="gramStart"/>
      <w:r>
        <w:t>road-building</w:t>
      </w:r>
      <w:proofErr w:type="gramEnd"/>
      <w:r>
        <w:t xml:space="preserve">.   Imperial Metals may have inherited these liabilities, but has it done anything to replant or </w:t>
      </w:r>
      <w:proofErr w:type="spellStart"/>
      <w:r>
        <w:t>clean-up</w:t>
      </w:r>
      <w:proofErr w:type="spellEnd"/>
      <w:r>
        <w:t xml:space="preserve"> historical scarring of the natural landscape?</w:t>
      </w:r>
    </w:p>
    <w:p w:rsidR="001777CE" w:rsidRDefault="001777CE" w:rsidP="001777CE">
      <w:pPr>
        <w:spacing w:after="0"/>
      </w:pPr>
    </w:p>
    <w:p w:rsidR="001777CE" w:rsidRDefault="001777CE" w:rsidP="001777CE">
      <w:pPr>
        <w:spacing w:after="0"/>
      </w:pPr>
      <w:r>
        <w:t xml:space="preserve">I recognize that the exploration geologists involved can be expected to meet a higher standard than the parent company has at Mount </w:t>
      </w:r>
      <w:proofErr w:type="spellStart"/>
      <w:r>
        <w:t>Polley</w:t>
      </w:r>
      <w:proofErr w:type="spellEnd"/>
      <w:r>
        <w:t xml:space="preserve"> mine, but would be </w:t>
      </w:r>
      <w:proofErr w:type="gramStart"/>
      <w:r>
        <w:t>concerned  that</w:t>
      </w:r>
      <w:proofErr w:type="gramEnd"/>
      <w:r>
        <w:t xml:space="preserve"> the company may not be able to provide financial guarantees for appropriate </w:t>
      </w:r>
      <w:proofErr w:type="spellStart"/>
      <w:r>
        <w:t>clean-up</w:t>
      </w:r>
      <w:proofErr w:type="spellEnd"/>
      <w:r>
        <w:t xml:space="preserve"> of new work.</w:t>
      </w:r>
    </w:p>
    <w:p w:rsidR="001777CE" w:rsidRDefault="001777CE" w:rsidP="001777CE">
      <w:pPr>
        <w:spacing w:after="0"/>
      </w:pPr>
    </w:p>
    <w:p w:rsidR="001777CE" w:rsidRDefault="001777CE" w:rsidP="001777CE">
      <w:pPr>
        <w:spacing w:after="0"/>
      </w:pPr>
      <w:r>
        <w:t>Most important, the potential to develop a mine in this area is very questionable, given the international status of the Skagit River and the implications not only of the Provincial Park status of adjacent lands, but also the Skagit River Treaty.  The Ministry is well aware that the Skagit Environmental Endowment Commission and environmental groups in B.C. and Washington seek to add these lands to the protected areas of either Skagit or Manning Provincial Park, at a price both fair to the public of B.C.  (</w:t>
      </w:r>
      <w:proofErr w:type="gramStart"/>
      <w:r>
        <w:t>in</w:t>
      </w:r>
      <w:proofErr w:type="gramEnd"/>
      <w:r>
        <w:t xml:space="preserve"> view of Imperial Metals’ liabilities to the provincial taxpayers) and to the company.</w:t>
      </w:r>
    </w:p>
    <w:p w:rsidR="001777CE" w:rsidRDefault="001777CE" w:rsidP="001777CE">
      <w:pPr>
        <w:spacing w:after="0"/>
      </w:pPr>
    </w:p>
    <w:p w:rsidR="001777CE" w:rsidRDefault="001777CE" w:rsidP="001777CE">
      <w:pPr>
        <w:spacing w:after="0"/>
      </w:pPr>
      <w:r>
        <w:t>I therefore urge the Ministry to allow at most a one-year exploration permit, and to ensure that the site is inspected before/during/and after the proposed work.</w:t>
      </w:r>
    </w:p>
    <w:p w:rsidR="001777CE" w:rsidRDefault="001777CE" w:rsidP="001777CE">
      <w:pPr>
        <w:spacing w:after="0"/>
      </w:pPr>
    </w:p>
    <w:p w:rsidR="001777CE" w:rsidRDefault="001777CE" w:rsidP="001777CE">
      <w:pPr>
        <w:spacing w:after="0"/>
      </w:pPr>
    </w:p>
    <w:p w:rsidR="002D597B" w:rsidRDefault="002D597B" w:rsidP="001777CE">
      <w:pPr>
        <w:spacing w:after="0"/>
      </w:pPr>
      <w:r>
        <w:t>Thomas L. Perry  (tperryjr@shaw.ca)</w:t>
      </w:r>
      <w:bookmarkStart w:id="0" w:name="_GoBack"/>
      <w:bookmarkEnd w:id="0"/>
    </w:p>
    <w:p w:rsidR="002D597B" w:rsidRDefault="002D597B" w:rsidP="001777CE">
      <w:pPr>
        <w:spacing w:after="0"/>
      </w:pPr>
      <w:r>
        <w:t>3949 West 12</w:t>
      </w:r>
      <w:r w:rsidRPr="002D597B">
        <w:rPr>
          <w:vertAlign w:val="superscript"/>
        </w:rPr>
        <w:t>th</w:t>
      </w:r>
      <w:r>
        <w:t xml:space="preserve"> Avenue</w:t>
      </w:r>
    </w:p>
    <w:p w:rsidR="002D597B" w:rsidRPr="001777CE" w:rsidRDefault="002D597B" w:rsidP="001777CE">
      <w:pPr>
        <w:spacing w:after="0"/>
      </w:pPr>
      <w:r>
        <w:t>Vancouver, B.C. V6R2P1</w:t>
      </w:r>
    </w:p>
    <w:sectPr w:rsidR="002D597B" w:rsidRPr="001777CE" w:rsidSect="00184733">
      <w:pgSz w:w="12240" w:h="15840"/>
      <w:pgMar w:top="1503" w:right="1338" w:bottom="1077" w:left="1281" w:header="0" w:footer="896"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7CE"/>
    <w:rsid w:val="001777CE"/>
    <w:rsid w:val="00184733"/>
    <w:rsid w:val="002D597B"/>
    <w:rsid w:val="0085430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7D9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394</Words>
  <Characters>2010</Characters>
  <Application>Microsoft Macintosh Word</Application>
  <DocSecurity>0</DocSecurity>
  <Lines>71</Lines>
  <Paragraphs>24</Paragraphs>
  <ScaleCrop>false</ScaleCrop>
  <Company>UBC</Company>
  <LinksUpToDate>false</LinksUpToDate>
  <CharactersWithSpaces>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Perry</dc:creator>
  <cp:keywords/>
  <dc:description/>
  <cp:lastModifiedBy>Tom Perry</cp:lastModifiedBy>
  <cp:revision>1</cp:revision>
  <dcterms:created xsi:type="dcterms:W3CDTF">2019-03-29T16:56:00Z</dcterms:created>
  <dcterms:modified xsi:type="dcterms:W3CDTF">2019-03-29T17:07:00Z</dcterms:modified>
</cp:coreProperties>
</file>